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335E" w14:textId="77777777" w:rsidR="001E3C43" w:rsidRDefault="00E313F8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>Steve Kelley CVRT</w:t>
      </w:r>
    </w:p>
    <w:p w14:paraId="5DE0335F" w14:textId="77777777" w:rsidR="001E3C43" w:rsidRDefault="009244FD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hyperlink r:id="rId6" w:history="1">
        <w:r w:rsidR="00E313F8">
          <w:rPr>
            <w:rStyle w:val="Hyperlink0"/>
            <w:rFonts w:ascii="Arial" w:hAnsi="Arial"/>
            <w:sz w:val="36"/>
            <w:szCs w:val="36"/>
            <w:u w:color="000000"/>
          </w:rPr>
          <w:t>lowvisiontech@gmail.com</w:t>
        </w:r>
      </w:hyperlink>
    </w:p>
    <w:p w14:paraId="5DE03360" w14:textId="77777777" w:rsidR="001E3C43" w:rsidRDefault="009244FD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hyperlink r:id="rId7" w:history="1">
        <w:r w:rsidR="00E313F8">
          <w:rPr>
            <w:rStyle w:val="Hyperlink0"/>
            <w:rFonts w:ascii="Arial" w:hAnsi="Arial"/>
            <w:sz w:val="36"/>
            <w:szCs w:val="36"/>
            <w:u w:color="000000"/>
          </w:rPr>
          <w:t>www.lowvisiontech.com</w:t>
        </w:r>
      </w:hyperlink>
    </w:p>
    <w:p w14:paraId="5DE03361" w14:textId="77777777" w:rsidR="001E3C43" w:rsidRDefault="001E3C43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</w:p>
    <w:p w14:paraId="5DE03362" w14:textId="77777777" w:rsidR="001E3C43" w:rsidRPr="007264D1" w:rsidRDefault="00E313F8" w:rsidP="007264D1">
      <w:pPr>
        <w:pStyle w:val="Heading1"/>
      </w:pPr>
      <w:r w:rsidRPr="007264D1">
        <w:t>Podcasts on Amazon Echo</w:t>
      </w:r>
    </w:p>
    <w:p w14:paraId="5DE03363" w14:textId="77777777" w:rsidR="001E3C43" w:rsidRDefault="001E3C43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</w:p>
    <w:p w14:paraId="5DE03364" w14:textId="286F4F98" w:rsidR="001E3C43" w:rsidRDefault="00E313F8">
      <w:pPr>
        <w:pStyle w:val="Default"/>
        <w:spacing w:before="100" w:after="100"/>
        <w:rPr>
          <w:rFonts w:ascii="Arial" w:hAnsi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>To listen to the following podcasts on the Amazon Echo, just say, “Alexa, play ‘NAME OF PODCAST’ on TuneIn</w:t>
      </w:r>
      <w:r w:rsidR="00651CD5">
        <w:rPr>
          <w:rFonts w:ascii="Arial" w:hAnsi="Arial"/>
          <w:sz w:val="36"/>
          <w:szCs w:val="36"/>
          <w:u w:color="000000"/>
        </w:rPr>
        <w:t>,</w:t>
      </w:r>
      <w:r w:rsidR="00316C26">
        <w:rPr>
          <w:rFonts w:ascii="Arial" w:hAnsi="Arial"/>
          <w:sz w:val="36"/>
          <w:szCs w:val="36"/>
          <w:u w:color="000000"/>
        </w:rPr>
        <w:t>”</w:t>
      </w:r>
      <w:r w:rsidR="00651CD5">
        <w:rPr>
          <w:rFonts w:ascii="Arial" w:hAnsi="Arial"/>
          <w:sz w:val="36"/>
          <w:szCs w:val="36"/>
          <w:u w:color="000000"/>
        </w:rPr>
        <w:t xml:space="preserve"> </w:t>
      </w:r>
      <w:r w:rsidR="00316C26">
        <w:rPr>
          <w:rFonts w:ascii="Arial" w:hAnsi="Arial"/>
          <w:sz w:val="36"/>
          <w:szCs w:val="36"/>
          <w:u w:color="000000"/>
        </w:rPr>
        <w:t xml:space="preserve">or </w:t>
      </w:r>
      <w:r>
        <w:rPr>
          <w:rFonts w:ascii="Arial" w:hAnsi="Arial"/>
          <w:sz w:val="36"/>
          <w:szCs w:val="36"/>
          <w:u w:color="000000"/>
        </w:rPr>
        <w:t>"</w:t>
      </w:r>
      <w:r w:rsidR="00316C26">
        <w:rPr>
          <w:rFonts w:ascii="Arial" w:hAnsi="Arial"/>
          <w:sz w:val="36"/>
          <w:szCs w:val="36"/>
          <w:u w:color="000000"/>
        </w:rPr>
        <w:t>Alexa ‘NAME OF PODCAST’</w:t>
      </w:r>
      <w:r w:rsidR="00F2642D">
        <w:rPr>
          <w:rFonts w:ascii="Arial" w:hAnsi="Arial"/>
          <w:sz w:val="36"/>
          <w:szCs w:val="36"/>
          <w:u w:color="000000"/>
        </w:rPr>
        <w:t xml:space="preserve"> podcast.” Note sometimes you may have to experiment with the title name</w:t>
      </w:r>
      <w:r w:rsidR="00F54000">
        <w:rPr>
          <w:rFonts w:ascii="Arial" w:hAnsi="Arial"/>
          <w:sz w:val="36"/>
          <w:szCs w:val="36"/>
          <w:u w:color="000000"/>
        </w:rPr>
        <w:t>. For example, “InFocus: Low Vision &amp; Blindness Technology Made Clear</w:t>
      </w:r>
      <w:r w:rsidR="00B93111">
        <w:rPr>
          <w:rFonts w:ascii="Arial" w:hAnsi="Arial"/>
          <w:sz w:val="36"/>
          <w:szCs w:val="36"/>
          <w:u w:color="000000"/>
        </w:rPr>
        <w:t xml:space="preserve">,” is best started with, “Alexa, </w:t>
      </w:r>
      <w:r w:rsidR="00DC4AAC">
        <w:rPr>
          <w:rFonts w:ascii="Arial" w:hAnsi="Arial"/>
          <w:sz w:val="36"/>
          <w:szCs w:val="36"/>
          <w:u w:color="000000"/>
        </w:rPr>
        <w:t>Low Vision &amp; Blindness Technology podcast.”</w:t>
      </w:r>
    </w:p>
    <w:p w14:paraId="58FF7F26" w14:textId="77777777" w:rsidR="007264D1" w:rsidRDefault="007264D1">
      <w:pPr>
        <w:pStyle w:val="Default"/>
        <w:spacing w:before="100" w:after="100"/>
        <w:rPr>
          <w:rFonts w:ascii="Arial" w:hAnsi="Arial"/>
          <w:sz w:val="36"/>
          <w:szCs w:val="36"/>
          <w:u w:color="000000"/>
        </w:rPr>
      </w:pPr>
    </w:p>
    <w:p w14:paraId="5DE03366" w14:textId="77777777" w:rsidR="001E3C43" w:rsidRDefault="00E313F8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bookmarkStart w:id="0" w:name="_GoBack"/>
      <w:bookmarkEnd w:id="0"/>
      <w:r>
        <w:rPr>
          <w:rFonts w:ascii="Arial" w:hAnsi="Arial"/>
          <w:sz w:val="36"/>
          <w:szCs w:val="36"/>
          <w:u w:color="000000"/>
        </w:rPr>
        <w:t>ACB Radio</w:t>
      </w:r>
    </w:p>
    <w:p w14:paraId="5DE03367" w14:textId="77777777" w:rsidR="001E3C43" w:rsidRDefault="00E313F8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FF"/>
        </w:rPr>
        <w:t>AT Banter</w:t>
      </w:r>
    </w:p>
    <w:p w14:paraId="5DE03368" w14:textId="77777777" w:rsidR="001E3C43" w:rsidRDefault="00E313F8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FF"/>
        </w:rPr>
        <w:t>Blind Abilities</w:t>
      </w:r>
    </w:p>
    <w:p w14:paraId="5DE03369" w14:textId="77777777" w:rsidR="001E3C43" w:rsidRDefault="00E313F8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FF"/>
        </w:rPr>
        <w:t>Blind Bargains</w:t>
      </w:r>
      <w:r>
        <w:rPr>
          <w:rFonts w:ascii="Arial" w:hAnsi="Arial"/>
          <w:sz w:val="36"/>
          <w:szCs w:val="36"/>
          <w:u w:color="000000"/>
        </w:rPr>
        <w:t xml:space="preserve"> Audio</w:t>
      </w:r>
    </w:p>
    <w:p w14:paraId="5DE0336A" w14:textId="77777777" w:rsidR="001E3C43" w:rsidRDefault="00E313F8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FF"/>
        </w:rPr>
        <w:t>Eyes on Success</w:t>
      </w:r>
    </w:p>
    <w:p w14:paraId="5DE0336B" w14:textId="77777777" w:rsidR="001E3C43" w:rsidRDefault="00E313F8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 xml:space="preserve">Hadley Presents </w:t>
      </w:r>
    </w:p>
    <w:p w14:paraId="5DE0336C" w14:textId="1EBE7573" w:rsidR="001E3C43" w:rsidRDefault="00081CD6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 xml:space="preserve">InFocus: Low Vision &amp; Blindness Technology Made Clear </w:t>
      </w:r>
      <w:r w:rsidR="00E313F8">
        <w:rPr>
          <w:rFonts w:ascii="Arial" w:hAnsi="Arial"/>
          <w:sz w:val="36"/>
          <w:szCs w:val="36"/>
          <w:u w:color="000000"/>
        </w:rPr>
        <w:t>Life After Blindness</w:t>
      </w:r>
    </w:p>
    <w:p w14:paraId="587E04D7" w14:textId="77777777" w:rsidR="00AF3AE4" w:rsidRDefault="00AF3AE4">
      <w:pPr>
        <w:pStyle w:val="Default"/>
        <w:spacing w:before="100" w:after="100"/>
        <w:rPr>
          <w:rFonts w:ascii="Arial" w:hAnsi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 xml:space="preserve">P.S. I’m Blind </w:t>
      </w:r>
    </w:p>
    <w:p w14:paraId="6A239217" w14:textId="77777777" w:rsidR="00691BD0" w:rsidRDefault="00691BD0" w:rsidP="00691BD0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>The National Federation of the Blind Braille Monitor</w:t>
      </w:r>
    </w:p>
    <w:p w14:paraId="5DE0336D" w14:textId="355EBCDA" w:rsidR="001E3C43" w:rsidRDefault="00E313F8">
      <w:pPr>
        <w:pStyle w:val="Default"/>
        <w:spacing w:before="100" w:after="100"/>
        <w:rPr>
          <w:rFonts w:ascii="Arial" w:hAnsi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>This is What Blind Looks Like</w:t>
      </w:r>
    </w:p>
    <w:p w14:paraId="0E7FBFE1" w14:textId="25F0CD4B" w:rsidR="00276451" w:rsidRDefault="00276451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t>Vision Rehab Podcast</w:t>
      </w:r>
    </w:p>
    <w:p w14:paraId="5DE0336E" w14:textId="77777777" w:rsidR="001E3C43" w:rsidRDefault="00E313F8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  <w:r>
        <w:rPr>
          <w:rFonts w:ascii="Arial" w:hAnsi="Arial"/>
          <w:sz w:val="36"/>
          <w:szCs w:val="36"/>
          <w:u w:color="000000"/>
        </w:rPr>
        <w:lastRenderedPageBreak/>
        <w:t>Working Blind</w:t>
      </w:r>
    </w:p>
    <w:p w14:paraId="5DE03370" w14:textId="2A2FE290" w:rsidR="001E3C43" w:rsidRDefault="001E3C43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</w:p>
    <w:p w14:paraId="5DE03372" w14:textId="77777777" w:rsidR="001E3C43" w:rsidRDefault="001E3C43">
      <w:pPr>
        <w:pStyle w:val="Default"/>
        <w:spacing w:before="100" w:after="100"/>
        <w:rPr>
          <w:rFonts w:ascii="Arial" w:eastAsia="Arial" w:hAnsi="Arial" w:cs="Arial"/>
          <w:sz w:val="36"/>
          <w:szCs w:val="36"/>
          <w:u w:color="000000"/>
        </w:rPr>
      </w:pPr>
    </w:p>
    <w:p w14:paraId="5DE03373" w14:textId="77777777" w:rsidR="001E3C43" w:rsidRDefault="001E3C43">
      <w:pPr>
        <w:pStyle w:val="Default"/>
        <w:spacing w:before="100" w:after="100"/>
        <w:rPr>
          <w:rFonts w:hint="eastAsia"/>
        </w:rPr>
      </w:pPr>
    </w:p>
    <w:sectPr w:rsidR="001E3C4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86BD" w14:textId="77777777" w:rsidR="009244FD" w:rsidRDefault="009244FD">
      <w:r>
        <w:separator/>
      </w:r>
    </w:p>
  </w:endnote>
  <w:endnote w:type="continuationSeparator" w:id="0">
    <w:p w14:paraId="6D9F5EB7" w14:textId="77777777" w:rsidR="009244FD" w:rsidRDefault="0092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3375" w14:textId="77777777" w:rsidR="001E3C43" w:rsidRDefault="001E3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E523B" w14:textId="77777777" w:rsidR="009244FD" w:rsidRDefault="009244FD">
      <w:r>
        <w:separator/>
      </w:r>
    </w:p>
  </w:footnote>
  <w:footnote w:type="continuationSeparator" w:id="0">
    <w:p w14:paraId="76EF0060" w14:textId="77777777" w:rsidR="009244FD" w:rsidRDefault="0092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3374" w14:textId="77777777" w:rsidR="001E3C43" w:rsidRDefault="001E3C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43"/>
    <w:rsid w:val="00081CD6"/>
    <w:rsid w:val="001E3C43"/>
    <w:rsid w:val="00276451"/>
    <w:rsid w:val="00316C26"/>
    <w:rsid w:val="00651CD5"/>
    <w:rsid w:val="00691BD0"/>
    <w:rsid w:val="007264D1"/>
    <w:rsid w:val="009244FD"/>
    <w:rsid w:val="00AF3AE4"/>
    <w:rsid w:val="00B93111"/>
    <w:rsid w:val="00DC4AAC"/>
    <w:rsid w:val="00E313F8"/>
    <w:rsid w:val="00F2642D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335E"/>
  <w15:docId w15:val="{DA00EC7B-BC66-46D1-B258-71455D60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264D1"/>
    <w:pPr>
      <w:spacing w:before="100" w:after="100"/>
      <w:outlineLvl w:val="0"/>
    </w:pPr>
    <w:rPr>
      <w:rFonts w:ascii="Arial" w:hAnsi="Arial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4D1"/>
    <w:rPr>
      <w:rFonts w:ascii="Arial" w:hAnsi="Arial" w:cs="Arial Unicode MS"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wvision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wvisiontech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Kelley</cp:lastModifiedBy>
  <cp:revision>12</cp:revision>
  <dcterms:created xsi:type="dcterms:W3CDTF">2021-10-10T15:16:00Z</dcterms:created>
  <dcterms:modified xsi:type="dcterms:W3CDTF">2021-12-03T14:40:00Z</dcterms:modified>
</cp:coreProperties>
</file>